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75F6D" w:rsidRPr="00056909" w:rsidRDefault="00C8219D">
      <w:pPr>
        <w:spacing w:line="240" w:lineRule="auto"/>
        <w:jc w:val="right"/>
        <w:rPr>
          <w:sz w:val="20"/>
          <w:szCs w:val="20"/>
        </w:rPr>
      </w:pPr>
      <w:proofErr w:type="spellStart"/>
      <w:r w:rsidRPr="00056909">
        <w:rPr>
          <w:sz w:val="20"/>
          <w:szCs w:val="20"/>
        </w:rPr>
        <w:t>Zał</w:t>
      </w:r>
      <w:proofErr w:type="spellEnd"/>
      <w:r w:rsidRPr="00056909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56909" w:rsidRPr="00056909" w14:paraId="246F8333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B75F6D" w:rsidRPr="00056909" w:rsidRDefault="00C8219D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056909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B75F6D" w:rsidRPr="00056909" w:rsidRDefault="00B75F6D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B75F6D" w:rsidRPr="00056909" w:rsidRDefault="00C8219D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B75F6D" w:rsidRPr="00056909" w:rsidRDefault="00C8219D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056909">
              <w:rPr>
                <w:b/>
                <w:sz w:val="22"/>
                <w:szCs w:val="22"/>
              </w:rPr>
              <w:t>Społeczna</w:t>
            </w:r>
            <w:proofErr w:type="spellEnd"/>
            <w:r w:rsidRPr="000569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6909">
              <w:rPr>
                <w:b/>
                <w:sz w:val="22"/>
                <w:szCs w:val="22"/>
              </w:rPr>
              <w:t>odpowiedzialność</w:t>
            </w:r>
            <w:proofErr w:type="spellEnd"/>
            <w:r w:rsidRPr="0005690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56909">
              <w:rPr>
                <w:b/>
                <w:sz w:val="22"/>
                <w:szCs w:val="22"/>
              </w:rPr>
              <w:t>biznesu</w:t>
            </w:r>
            <w:proofErr w:type="spellEnd"/>
          </w:p>
          <w:p w14:paraId="00000007" w14:textId="77777777" w:rsidR="00B75F6D" w:rsidRPr="00056909" w:rsidRDefault="00C8219D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 xml:space="preserve">Name of subject in English: Corporate social responsibility </w:t>
            </w:r>
          </w:p>
          <w:p w14:paraId="00000008" w14:textId="77777777" w:rsidR="00B75F6D" w:rsidRPr="00056909" w:rsidRDefault="00C8219D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>Main field of study (if applicable): Management</w:t>
            </w:r>
          </w:p>
          <w:p w14:paraId="00000009" w14:textId="77777777" w:rsidR="00B75F6D" w:rsidRPr="00056909" w:rsidRDefault="00C8219D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B75F6D" w:rsidRPr="00056909" w:rsidRDefault="00C8219D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>Profile: academic</w:t>
            </w:r>
          </w:p>
          <w:p w14:paraId="0000000B" w14:textId="77777777" w:rsidR="00B75F6D" w:rsidRPr="00056909" w:rsidRDefault="00C8219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>Level and form of studies: 2nd level, full-time</w:t>
            </w:r>
          </w:p>
          <w:p w14:paraId="0000000C" w14:textId="77777777" w:rsidR="00B75F6D" w:rsidRPr="00056909" w:rsidRDefault="00C8219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 xml:space="preserve">Kind of subject: optional </w:t>
            </w:r>
          </w:p>
          <w:p w14:paraId="0000000D" w14:textId="3EBEA61A" w:rsidR="00B75F6D" w:rsidRPr="00056909" w:rsidRDefault="00C8219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 xml:space="preserve">Subject code: </w:t>
            </w:r>
            <w:r w:rsidR="00056909" w:rsidRPr="00056909">
              <w:rPr>
                <w:b/>
                <w:sz w:val="22"/>
                <w:szCs w:val="22"/>
              </w:rPr>
              <w:t>W08ZZZ-SM803</w:t>
            </w:r>
            <w:r w:rsidR="008D3EC6">
              <w:rPr>
                <w:b/>
                <w:sz w:val="22"/>
                <w:szCs w:val="22"/>
              </w:rPr>
              <w:t>8G</w:t>
            </w:r>
          </w:p>
          <w:p w14:paraId="0000000E" w14:textId="58DE99B3" w:rsidR="00B75F6D" w:rsidRPr="00056909" w:rsidRDefault="00C8219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056909">
              <w:rPr>
                <w:b/>
                <w:sz w:val="22"/>
                <w:szCs w:val="22"/>
              </w:rPr>
              <w:t xml:space="preserve">Group of courses: </w:t>
            </w:r>
            <w:r w:rsidR="00F6404B" w:rsidRPr="00056909">
              <w:rPr>
                <w:b/>
                <w:sz w:val="22"/>
                <w:szCs w:val="22"/>
              </w:rPr>
              <w:t>YES</w:t>
            </w:r>
          </w:p>
        </w:tc>
      </w:tr>
    </w:tbl>
    <w:p w14:paraId="00000010" w14:textId="77777777" w:rsidR="00B75F6D" w:rsidRPr="00056909" w:rsidRDefault="00B75F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1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541"/>
        <w:gridCol w:w="1096"/>
        <w:gridCol w:w="727"/>
        <w:gridCol w:w="1016"/>
        <w:gridCol w:w="696"/>
        <w:gridCol w:w="1143"/>
      </w:tblGrid>
      <w:tr w:rsidR="00056909" w:rsidRPr="00056909" w14:paraId="26328398" w14:textId="77777777" w:rsidTr="00CC4F2B">
        <w:trPr>
          <w:trHeight w:val="360"/>
        </w:trPr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B75F6D" w:rsidRPr="00056909" w:rsidRDefault="00B75F6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B75F6D" w:rsidRPr="00056909" w:rsidRDefault="00C8219D" w:rsidP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Lecture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B75F6D" w:rsidRPr="00056909" w:rsidRDefault="00C8219D" w:rsidP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Classes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B75F6D" w:rsidRPr="00056909" w:rsidRDefault="00C8219D" w:rsidP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Laboratory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B75F6D" w:rsidRPr="00056909" w:rsidRDefault="00C8219D" w:rsidP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Project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B75F6D" w:rsidRPr="00056909" w:rsidRDefault="00C8219D" w:rsidP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Seminar</w:t>
            </w:r>
          </w:p>
        </w:tc>
      </w:tr>
      <w:tr w:rsidR="00056909" w:rsidRPr="00056909" w14:paraId="7AEF1A4F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2D47304E" w:rsidR="00B75F6D" w:rsidRPr="00056909" w:rsidRDefault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30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15</w:t>
            </w:r>
          </w:p>
        </w:tc>
      </w:tr>
      <w:tr w:rsidR="00056909" w:rsidRPr="00056909" w14:paraId="41D13C77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6C1F664E" w:rsidR="00B75F6D" w:rsidRPr="00056909" w:rsidRDefault="00F640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50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28861931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6909" w:rsidRPr="00056909" w14:paraId="13096D23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Form of crediting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crediting with grade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crediting with grade</w:t>
            </w:r>
          </w:p>
        </w:tc>
      </w:tr>
      <w:tr w:rsidR="00056909" w:rsidRPr="00056909" w14:paraId="6BAC8B43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6320ABA8" w:rsidR="00B75F6D" w:rsidRPr="00056909" w:rsidRDefault="00CC4F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X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6909" w:rsidRPr="00056909" w14:paraId="55678858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Number of ECTS points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46F7C4CA" w:rsidR="00B75F6D" w:rsidRPr="00056909" w:rsidRDefault="000569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2A4562E2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6909" w:rsidRPr="00056909" w14:paraId="7FE66D4F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B75F6D" w:rsidRPr="00056909" w:rsidRDefault="00C8219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32F70604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1</w:t>
            </w:r>
          </w:p>
        </w:tc>
      </w:tr>
      <w:tr w:rsidR="00056909" w:rsidRPr="00056909" w14:paraId="45FC6BA1" w14:textId="77777777" w:rsidTr="00D70323"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B75F6D" w:rsidRPr="00056909" w:rsidRDefault="00C8219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056909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03FAF76D" w:rsidR="00B75F6D" w:rsidRPr="00056909" w:rsidRDefault="005F3A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1,8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6A564137" w:rsidR="00B75F6D" w:rsidRPr="00056909" w:rsidRDefault="00B75F6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00000041" w14:textId="77777777" w:rsidR="00B75F6D" w:rsidRPr="00056909" w:rsidRDefault="00B75F6D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56909" w:rsidRPr="00056909" w14:paraId="1E53C4D8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B75F6D" w:rsidRPr="00056909" w:rsidRDefault="00C8219D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056909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3" w14:textId="229B207E" w:rsidR="00B75F6D" w:rsidRPr="00056909" w:rsidRDefault="008D3EC6">
            <w:pPr>
              <w:spacing w:after="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-1766994130"/>
              </w:sdtPr>
              <w:sdtEndPr/>
              <w:sdtContent/>
            </w:sdt>
            <w:r w:rsidR="00C8219D" w:rsidRPr="00056909">
              <w:rPr>
                <w:sz w:val="20"/>
                <w:szCs w:val="20"/>
              </w:rPr>
              <w:t>No prerequisites</w:t>
            </w:r>
          </w:p>
        </w:tc>
      </w:tr>
    </w:tbl>
    <w:p w14:paraId="00000044" w14:textId="5D644D51" w:rsidR="00B75F6D" w:rsidRPr="00056909" w:rsidRDefault="00B75F6D">
      <w:pPr>
        <w:spacing w:line="240" w:lineRule="auto"/>
        <w:rPr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056909" w:rsidRPr="00056909" w14:paraId="0EB35070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b/>
                <w:sz w:val="20"/>
                <w:szCs w:val="20"/>
              </w:rPr>
              <w:t>SUBJECT OBJECTIVES</w:t>
            </w:r>
          </w:p>
          <w:p w14:paraId="00000046" w14:textId="77777777" w:rsidR="00B75F6D" w:rsidRPr="00056909" w:rsidRDefault="00B75F6D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47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C1. To deliver the basic conceptual foundations of corporate social responsibility</w:t>
            </w:r>
          </w:p>
          <w:p w14:paraId="00000048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C2. To explore main issues and challenges typically encountered by the company in managing social responsibilities in relations with different stakeholders.</w:t>
            </w:r>
          </w:p>
          <w:p w14:paraId="00000049" w14:textId="0C7318F5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C3. To encourage making thoughtful judgments when faced with social responsibilities in business practice</w:t>
            </w:r>
          </w:p>
          <w:p w14:paraId="0000004A" w14:textId="77777777" w:rsidR="00B75F6D" w:rsidRPr="00056909" w:rsidRDefault="00B75F6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5A" w14:textId="228ECE07" w:rsidR="00B75F6D" w:rsidRPr="00056909" w:rsidRDefault="00B75F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Start w:id="6" w:name="bookmark=id.3dy6vkm" w:colFirst="0" w:colLast="0"/>
      <w:bookmarkEnd w:id="5"/>
      <w:bookmarkEnd w:id="6"/>
    </w:p>
    <w:tbl>
      <w:tblPr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56909" w:rsidRPr="00056909" w14:paraId="5AE293AD" w14:textId="77777777" w:rsidTr="00B05E3A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4B81F" w14:textId="77777777" w:rsidR="00CC4F2B" w:rsidRPr="00056909" w:rsidRDefault="00CC4F2B" w:rsidP="00B05E3A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br w:type="page"/>
            </w:r>
            <w:r w:rsidRPr="00056909">
              <w:rPr>
                <w:b/>
                <w:sz w:val="20"/>
                <w:szCs w:val="20"/>
              </w:rPr>
              <w:t>SUBJECT EDUCATIONAL EFFECTS</w:t>
            </w:r>
          </w:p>
          <w:p w14:paraId="7B08591F" w14:textId="77777777" w:rsidR="00CC4F2B" w:rsidRPr="00056909" w:rsidRDefault="00CC4F2B" w:rsidP="00B05E3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A4FEEA1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relating to knowledge:</w:t>
            </w:r>
          </w:p>
          <w:p w14:paraId="37824D69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PEU_W01 - has a basic knowledge about corporate social responsibility agenda and perspectives</w:t>
            </w:r>
          </w:p>
          <w:p w14:paraId="1CE09475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PEU_W02 - has a basic knowledge about managing corporate social responsibility </w:t>
            </w:r>
          </w:p>
          <w:p w14:paraId="6EAC01C7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PEU_W03 – understands main issues and challenges typically encountered by the company in managing social responsibilities in relations with different stakeholder groups</w:t>
            </w:r>
          </w:p>
          <w:p w14:paraId="57CD0EC0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</w:p>
          <w:p w14:paraId="70BBC579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relating to skills:</w:t>
            </w:r>
          </w:p>
          <w:p w14:paraId="6E93981C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PEU_U01 – identifies, </w:t>
            </w:r>
            <w:proofErr w:type="spellStart"/>
            <w:r w:rsidRPr="00056909">
              <w:rPr>
                <w:sz w:val="20"/>
                <w:szCs w:val="20"/>
              </w:rPr>
              <w:t>analyzes</w:t>
            </w:r>
            <w:proofErr w:type="spellEnd"/>
            <w:r w:rsidRPr="00056909">
              <w:rPr>
                <w:sz w:val="20"/>
                <w:szCs w:val="20"/>
              </w:rPr>
              <w:t xml:space="preserve"> and evaluates application of CSR in relations with different stakeholder groups</w:t>
            </w:r>
          </w:p>
          <w:p w14:paraId="2F3F4C67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PEU_U02 – identifies and </w:t>
            </w:r>
            <w:proofErr w:type="spellStart"/>
            <w:r w:rsidRPr="00056909">
              <w:rPr>
                <w:sz w:val="20"/>
                <w:szCs w:val="20"/>
              </w:rPr>
              <w:t>analyzes</w:t>
            </w:r>
            <w:proofErr w:type="spellEnd"/>
            <w:r w:rsidRPr="00056909">
              <w:rPr>
                <w:sz w:val="20"/>
                <w:szCs w:val="20"/>
              </w:rPr>
              <w:t xml:space="preserve"> main issues and challenges typically encountered by the company in CSR management</w:t>
            </w:r>
          </w:p>
          <w:p w14:paraId="2A62EA5B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</w:p>
          <w:p w14:paraId="2FC55DDB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lastRenderedPageBreak/>
              <w:t>relating to social competences:</w:t>
            </w:r>
          </w:p>
          <w:p w14:paraId="41AE6842" w14:textId="77777777" w:rsidR="00CC4F2B" w:rsidRPr="00056909" w:rsidRDefault="00CC4F2B" w:rsidP="00B05E3A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PEU_K01 – is prepared to behave in a professional and ethical manner, to recognize and formulate the ethical dilemmas associated with his/her own and others' work; to seek appropriate solutions and opportunities to correct deficiencies in their attitudes and </w:t>
            </w:r>
            <w:proofErr w:type="spellStart"/>
            <w:r w:rsidRPr="00056909">
              <w:rPr>
                <w:sz w:val="20"/>
                <w:szCs w:val="20"/>
              </w:rPr>
              <w:t>behaviors</w:t>
            </w:r>
            <w:proofErr w:type="spellEnd"/>
            <w:r w:rsidRPr="00056909">
              <w:rPr>
                <w:sz w:val="20"/>
                <w:szCs w:val="20"/>
              </w:rPr>
              <w:t xml:space="preserve"> in the workplace</w:t>
            </w:r>
          </w:p>
        </w:tc>
      </w:tr>
    </w:tbl>
    <w:p w14:paraId="5B82A65A" w14:textId="3E34B34C" w:rsidR="00CC4F2B" w:rsidRPr="00056909" w:rsidRDefault="00CC4F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056909" w:rsidRPr="00056909" w14:paraId="6DC320EB" w14:textId="77777777" w:rsidTr="00B05E3A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356BB" w14:textId="77777777" w:rsidR="00CC4F2B" w:rsidRPr="00CC4F2B" w:rsidRDefault="00CC4F2B" w:rsidP="00CC4F2B">
            <w:pPr>
              <w:spacing w:before="60" w:after="20" w:line="240" w:lineRule="auto"/>
              <w:jc w:val="center"/>
              <w:rPr>
                <w:lang w:val="pl-PL"/>
              </w:rPr>
            </w:pPr>
            <w:r w:rsidRPr="00CC4F2B">
              <w:rPr>
                <w:b/>
                <w:bCs/>
                <w:lang w:val="pl-PL"/>
              </w:rPr>
              <w:t>PROGRAMME CONTENT</w:t>
            </w:r>
          </w:p>
        </w:tc>
      </w:tr>
      <w:tr w:rsidR="00056909" w:rsidRPr="00056909" w14:paraId="46F6A90F" w14:textId="77777777" w:rsidTr="00B05E3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D2C12B" w14:textId="77777777" w:rsidR="00CC4F2B" w:rsidRPr="00CC4F2B" w:rsidRDefault="00CC4F2B" w:rsidP="00CC4F2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sz w:val="22"/>
                <w:szCs w:val="22"/>
                <w:lang w:val="pl-PL"/>
              </w:rPr>
            </w:pPr>
            <w:proofErr w:type="spellStart"/>
            <w:r w:rsidRPr="00CC4F2B">
              <w:rPr>
                <w:b/>
                <w:bCs/>
                <w:sz w:val="22"/>
                <w:szCs w:val="22"/>
                <w:lang w:val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97ABE" w14:textId="77777777" w:rsidR="00CC4F2B" w:rsidRPr="00CC4F2B" w:rsidRDefault="00CC4F2B" w:rsidP="00CC4F2B">
            <w:pPr>
              <w:rPr>
                <w:rFonts w:eastAsiaTheme="minorHAnsi"/>
                <w:b/>
                <w:sz w:val="18"/>
                <w:szCs w:val="18"/>
                <w:lang w:val="pl-PL" w:eastAsia="en-US"/>
              </w:rPr>
            </w:pPr>
            <w:proofErr w:type="spellStart"/>
            <w:r w:rsidRPr="00CC4F2B">
              <w:rPr>
                <w:rFonts w:eastAsiaTheme="minorHAnsi"/>
                <w:b/>
                <w:sz w:val="18"/>
                <w:szCs w:val="18"/>
                <w:lang w:val="pl-PL" w:eastAsia="en-US"/>
              </w:rPr>
              <w:t>Number</w:t>
            </w:r>
            <w:proofErr w:type="spellEnd"/>
            <w:r w:rsidRPr="00CC4F2B">
              <w:rPr>
                <w:rFonts w:eastAsiaTheme="minorHAnsi"/>
                <w:b/>
                <w:sz w:val="18"/>
                <w:szCs w:val="18"/>
                <w:lang w:val="pl-PL" w:eastAsia="en-US"/>
              </w:rPr>
              <w:t xml:space="preserve"> of </w:t>
            </w:r>
            <w:proofErr w:type="spellStart"/>
            <w:r w:rsidRPr="00CC4F2B">
              <w:rPr>
                <w:rFonts w:eastAsiaTheme="minorHAnsi"/>
                <w:b/>
                <w:sz w:val="18"/>
                <w:szCs w:val="18"/>
                <w:lang w:val="pl-PL" w:eastAsia="en-US"/>
              </w:rPr>
              <w:t>hours</w:t>
            </w:r>
            <w:proofErr w:type="spellEnd"/>
          </w:p>
        </w:tc>
      </w:tr>
      <w:tr w:rsidR="00056909" w:rsidRPr="00056909" w14:paraId="0157CEAA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FC07CB6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7D5146" w14:textId="52D968D8" w:rsidR="00CC4F2B" w:rsidRPr="00CC4F2B" w:rsidRDefault="00056909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056909">
              <w:rPr>
                <w:rFonts w:eastAsiaTheme="minorHAnsi"/>
                <w:sz w:val="20"/>
                <w:szCs w:val="20"/>
                <w:lang w:eastAsia="en-US"/>
              </w:rPr>
              <w:t>Organizational activities: discussion of the framework scope of the course, conditions for passing and learning outcomes. Theory of Corporate Social Responsibility (CSR).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0A3A758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  <w:lang w:val="pl-PL"/>
              </w:rPr>
            </w:pPr>
            <w:r w:rsidRPr="00CC4F2B">
              <w:rPr>
                <w:sz w:val="20"/>
                <w:lang w:val="pl-PL"/>
              </w:rPr>
              <w:t>2</w:t>
            </w:r>
          </w:p>
        </w:tc>
      </w:tr>
      <w:tr w:rsidR="00056909" w:rsidRPr="00056909" w14:paraId="5C89AF25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9FEE42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840AAF" w14:textId="4D325421" w:rsidR="00CC4F2B" w:rsidRPr="00CC4F2B" w:rsidRDefault="00056909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056909">
              <w:rPr>
                <w:rFonts w:eastAsiaTheme="minorHAnsi"/>
                <w:sz w:val="20"/>
                <w:szCs w:val="20"/>
                <w:lang w:eastAsia="en-US"/>
              </w:rPr>
              <w:t>Differences in p</w:t>
            </w:r>
            <w:r w:rsidR="00CC4F2B" w:rsidRPr="00CC4F2B">
              <w:rPr>
                <w:rFonts w:eastAsiaTheme="minorHAnsi"/>
                <w:sz w:val="20"/>
                <w:szCs w:val="20"/>
                <w:lang w:eastAsia="en-US"/>
              </w:rPr>
              <w:t>erspectives on CSR. The business case for CSR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A9D1A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295F25F2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110595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0FECEA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Actors and drivers of CSR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0080EF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29DB893E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3F7594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8E7F3E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2"/>
                <w:lang w:eastAsia="en-US"/>
              </w:rPr>
            </w:pPr>
            <w:r w:rsidRPr="00CC4F2B">
              <w:rPr>
                <w:rFonts w:eastAsiaTheme="minorHAnsi"/>
                <w:sz w:val="20"/>
                <w:szCs w:val="22"/>
                <w:lang w:eastAsia="en-US"/>
              </w:rPr>
              <w:t>Applying CSR in the marketplace 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42425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2B217C14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2CD548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FF091D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2"/>
                <w:lang w:eastAsia="en-US"/>
              </w:rPr>
            </w:pPr>
            <w:r w:rsidRPr="00CC4F2B">
              <w:rPr>
                <w:rFonts w:eastAsiaTheme="minorHAnsi"/>
                <w:sz w:val="20"/>
                <w:szCs w:val="22"/>
                <w:lang w:eastAsia="en-US"/>
              </w:rPr>
              <w:t>Applying CSR in the workplace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D9532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16B9FDA5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A1C7BC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78412D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2"/>
                <w:lang w:eastAsia="en-US"/>
              </w:rPr>
              <w:t>Applying CSR in the community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938EF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63704394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446E17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406FAC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Managing CSR: Corporate Governance and CSR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091B7C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657D1A10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DD754E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EA2ACC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 xml:space="preserve">Managing CSR: Developing CSR strategy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89872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4</w:t>
            </w:r>
          </w:p>
        </w:tc>
      </w:tr>
      <w:tr w:rsidR="00056909" w:rsidRPr="00056909" w14:paraId="685870D2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5DD10D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C4F2B">
              <w:rPr>
                <w:sz w:val="20"/>
                <w:szCs w:val="20"/>
              </w:rPr>
              <w:t>Lec</w:t>
            </w:r>
            <w:proofErr w:type="spellEnd"/>
            <w:r w:rsidRPr="00CC4F2B">
              <w:rPr>
                <w:sz w:val="20"/>
                <w:szCs w:val="20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298F27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Managing CSR: CSR reporting and auditing CSR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5A42F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  <w:lang w:val="pl-PL"/>
              </w:rPr>
            </w:pPr>
            <w:r w:rsidRPr="00CC4F2B">
              <w:rPr>
                <w:sz w:val="20"/>
                <w:lang w:val="pl-PL"/>
              </w:rPr>
              <w:t>4</w:t>
            </w:r>
          </w:p>
        </w:tc>
      </w:tr>
      <w:tr w:rsidR="00056909" w:rsidRPr="00056909" w14:paraId="1F9A4FE3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ED08A6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719268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CSR Manager: Skills of Responsible Leader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A9246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4BE02D4B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F783BD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85E66B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Managing CSR: Responsibility in supply chain. Partnerships and self-Regulation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55AFA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706CEA5E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36757A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45C45B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CSR Strategy for SMEs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A946D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3179BB61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681103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CC4F2B">
              <w:rPr>
                <w:sz w:val="20"/>
                <w:szCs w:val="20"/>
                <w:lang w:val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61531E" w14:textId="77777777" w:rsidR="00CC4F2B" w:rsidRPr="00CC4F2B" w:rsidRDefault="00CC4F2B" w:rsidP="00CC4F2B"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CC4F2B">
              <w:rPr>
                <w:rFonts w:eastAsiaTheme="minorHAnsi"/>
                <w:sz w:val="20"/>
                <w:szCs w:val="20"/>
                <w:lang w:eastAsia="en-US"/>
              </w:rPr>
              <w:t>Final 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E741F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056909" w:rsidRPr="00056909" w14:paraId="3C5ED0AF" w14:textId="77777777" w:rsidTr="00B05E3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616444B" w14:textId="77777777" w:rsidR="00CC4F2B" w:rsidRPr="00CC4F2B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46B2BC" w14:textId="77777777" w:rsidR="00CC4F2B" w:rsidRPr="00CC4F2B" w:rsidRDefault="00CC4F2B" w:rsidP="00CC4F2B">
            <w:pPr>
              <w:spacing w:before="20" w:after="20" w:line="15" w:lineRule="atLeast"/>
              <w:rPr>
                <w:sz w:val="20"/>
                <w:szCs w:val="20"/>
              </w:rPr>
            </w:pPr>
            <w:r w:rsidRPr="00CC4F2B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43A6B3" w14:textId="77777777" w:rsidR="00CC4F2B" w:rsidRPr="00CC4F2B" w:rsidRDefault="00CC4F2B" w:rsidP="00CC4F2B">
            <w:pPr>
              <w:spacing w:after="0" w:line="240" w:lineRule="auto"/>
              <w:jc w:val="center"/>
              <w:rPr>
                <w:sz w:val="20"/>
              </w:rPr>
            </w:pPr>
            <w:r w:rsidRPr="00CC4F2B">
              <w:rPr>
                <w:sz w:val="20"/>
              </w:rPr>
              <w:t>30</w:t>
            </w:r>
          </w:p>
        </w:tc>
      </w:tr>
    </w:tbl>
    <w:p w14:paraId="0000007C" w14:textId="77777777" w:rsidR="00B75F6D" w:rsidRPr="00056909" w:rsidRDefault="00B75F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6936"/>
        <w:gridCol w:w="1550"/>
      </w:tblGrid>
      <w:tr w:rsidR="00056909" w:rsidRPr="00056909" w14:paraId="5A92BB44" w14:textId="77777777" w:rsidTr="00D70323">
        <w:tc>
          <w:tcPr>
            <w:tcW w:w="7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8" w:name="bookmark=id.2s8eyo1" w:colFirst="0" w:colLast="0"/>
            <w:bookmarkStart w:id="9" w:name="bookmark=id.17dp8vu" w:colFirst="0" w:colLast="0"/>
            <w:bookmarkStart w:id="10" w:name="bookmark=id.4d34og8" w:colFirst="0" w:colLast="0"/>
            <w:bookmarkEnd w:id="8"/>
            <w:bookmarkEnd w:id="9"/>
            <w:bookmarkEnd w:id="10"/>
            <w:r w:rsidRPr="00056909">
              <w:rPr>
                <w:b/>
                <w:sz w:val="20"/>
                <w:szCs w:val="20"/>
              </w:rPr>
              <w:t>Seminar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b/>
                <w:sz w:val="20"/>
                <w:szCs w:val="20"/>
              </w:rPr>
              <w:t>Number of hours</w:t>
            </w:r>
          </w:p>
        </w:tc>
      </w:tr>
      <w:tr w:rsidR="00056909" w:rsidRPr="00056909" w14:paraId="1C424E10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1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4BA69C41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Organizational classes: discussion of the framework scope of the course, conditions for assessment and learning outcomes.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B75F6D" w:rsidRPr="00056909" w:rsidRDefault="008D3EC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2"/>
                <w:id w:val="-1806849616"/>
              </w:sdtPr>
              <w:sdtEndPr/>
              <w:sdtContent/>
            </w:sdt>
            <w:r w:rsidR="00C8219D" w:rsidRPr="00056909">
              <w:rPr>
                <w:sz w:val="20"/>
                <w:szCs w:val="20"/>
              </w:rPr>
              <w:t>1</w:t>
            </w:r>
          </w:p>
        </w:tc>
      </w:tr>
      <w:tr w:rsidR="00056909" w:rsidRPr="00056909" w14:paraId="36B98CBC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2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Applying CSR in the marketplace  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0758E8BC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3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Applying CSR in the workplace  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78E51F01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4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Applying CSR in the community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08E357BD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5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Applying CSR and the ecological environment  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14A99034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6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0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Developing CSR strategy – case study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480DEA9D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2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7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CSR reporting and auditing CSR – case study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58EE6D10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Semin 8</w:t>
            </w: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Partnerships and self-Regulation – case study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2</w:t>
            </w:r>
          </w:p>
        </w:tc>
      </w:tr>
      <w:tr w:rsidR="00056909" w:rsidRPr="00056909" w14:paraId="4DDAEB75" w14:textId="77777777" w:rsidTr="00D7032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B75F6D" w:rsidRPr="00056909" w:rsidRDefault="00B75F6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9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Total hours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B75F6D" w:rsidRPr="00056909" w:rsidRDefault="00C821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15</w:t>
            </w:r>
          </w:p>
        </w:tc>
      </w:tr>
    </w:tbl>
    <w:p w14:paraId="0000009B" w14:textId="77777777" w:rsidR="00B75F6D" w:rsidRPr="00056909" w:rsidRDefault="00B75F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1" w:name="bookmark=id.3rdcrjn" w:colFirst="0" w:colLast="0"/>
      <w:bookmarkEnd w:id="11"/>
    </w:p>
    <w:tbl>
      <w:tblPr>
        <w:tblStyle w:val="a6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56909" w:rsidRPr="00056909" w14:paraId="6287CFE1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B75F6D" w:rsidRPr="00056909" w:rsidRDefault="00C8219D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056909">
              <w:rPr>
                <w:b/>
                <w:sz w:val="20"/>
                <w:szCs w:val="20"/>
              </w:rPr>
              <w:t>TEACHING TOOLS USED</w:t>
            </w:r>
          </w:p>
        </w:tc>
      </w:tr>
      <w:tr w:rsidR="00056909" w:rsidRPr="00056909" w14:paraId="0F3EC58E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N1. Traditional lecture with multimedia presentations</w:t>
            </w:r>
          </w:p>
          <w:p w14:paraId="0000009E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N2. Case studies</w:t>
            </w:r>
          </w:p>
          <w:p w14:paraId="0000009F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N3. Students’ presentations </w:t>
            </w:r>
          </w:p>
          <w:p w14:paraId="000000A0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N4. Discussion of selected issues</w:t>
            </w:r>
          </w:p>
          <w:p w14:paraId="000000A1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N5. Self-study: final assessment preparation</w:t>
            </w:r>
          </w:p>
        </w:tc>
      </w:tr>
    </w:tbl>
    <w:p w14:paraId="000000A2" w14:textId="77777777" w:rsidR="00B75F6D" w:rsidRPr="00056909" w:rsidRDefault="00B75F6D" w:rsidP="00D70323">
      <w:pPr>
        <w:spacing w:after="0" w:line="240" w:lineRule="auto"/>
        <w:jc w:val="center"/>
        <w:rPr>
          <w:b/>
          <w:sz w:val="20"/>
          <w:szCs w:val="20"/>
        </w:rPr>
      </w:pPr>
    </w:p>
    <w:p w14:paraId="000000A3" w14:textId="77777777" w:rsidR="00B75F6D" w:rsidRPr="00056909" w:rsidRDefault="00C8219D">
      <w:pPr>
        <w:spacing w:line="240" w:lineRule="auto"/>
        <w:jc w:val="center"/>
        <w:rPr>
          <w:sz w:val="20"/>
          <w:szCs w:val="20"/>
        </w:rPr>
      </w:pPr>
      <w:r w:rsidRPr="00056909">
        <w:rPr>
          <w:b/>
          <w:sz w:val="20"/>
          <w:szCs w:val="20"/>
        </w:rPr>
        <w:t>EVALUATION OF  SUBJECT LEARNING  OUTCOMES  ACHIEVEMENT</w:t>
      </w:r>
    </w:p>
    <w:tbl>
      <w:tblPr>
        <w:tblStyle w:val="a7"/>
        <w:tblW w:w="92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187"/>
        <w:gridCol w:w="2623"/>
        <w:gridCol w:w="4394"/>
      </w:tblGrid>
      <w:tr w:rsidR="00056909" w:rsidRPr="00056909" w14:paraId="762D91C1" w14:textId="77777777"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bookmarkStart w:id="12" w:name="bookmark=id.26in1rg" w:colFirst="0" w:colLast="0"/>
            <w:bookmarkEnd w:id="12"/>
            <w:r w:rsidRPr="00056909">
              <w:rPr>
                <w:sz w:val="20"/>
                <w:szCs w:val="20"/>
              </w:rPr>
              <w:t>Evaluation (F – forming during semester), P – concluding (at semester end)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Learning outcomes code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B75F6D" w:rsidRPr="00056909" w:rsidRDefault="00C8219D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056909" w:rsidRPr="00056909" w14:paraId="4D3D89A8" w14:textId="77777777"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29497A87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F1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8" w14:textId="02EE502F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 xml:space="preserve">PEU_W01-W03, PEU_K01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9" w14:textId="0B86C4F6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 xml:space="preserve">students’ involvement during lecture </w:t>
            </w:r>
          </w:p>
        </w:tc>
      </w:tr>
      <w:tr w:rsidR="00056909" w:rsidRPr="00056909" w14:paraId="4CD6C547" w14:textId="77777777"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2228F792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lastRenderedPageBreak/>
              <w:t>F2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6D916D3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PEU_W01-W03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C" w14:textId="15823D9B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written assessment</w:t>
            </w:r>
          </w:p>
        </w:tc>
      </w:tr>
      <w:tr w:rsidR="00056909" w:rsidRPr="00056909" w14:paraId="665B0710" w14:textId="77777777"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D" w14:textId="5D4BB0AE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F3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E" w14:textId="301A34C4" w:rsidR="00CC4F2B" w:rsidRPr="00056909" w:rsidRDefault="00CC4F2B" w:rsidP="00CC4F2B">
            <w:pPr>
              <w:rPr>
                <w:sz w:val="20"/>
                <w:szCs w:val="20"/>
              </w:rPr>
            </w:pPr>
            <w:r w:rsidRPr="00056909">
              <w:rPr>
                <w:sz w:val="22"/>
              </w:rPr>
              <w:t xml:space="preserve">PEU_U01-U02, PEU_K01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2775D94C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 xml:space="preserve">students’ presentation </w:t>
            </w:r>
          </w:p>
        </w:tc>
      </w:tr>
      <w:tr w:rsidR="00056909" w:rsidRPr="00056909" w14:paraId="4D2ADB96" w14:textId="77777777">
        <w:tc>
          <w:tcPr>
            <w:tcW w:w="2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6EF3203E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F4</w:t>
            </w:r>
          </w:p>
        </w:tc>
        <w:tc>
          <w:tcPr>
            <w:tcW w:w="2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1" w14:textId="38B6E1E0" w:rsidR="00CC4F2B" w:rsidRPr="00056909" w:rsidRDefault="00CC4F2B" w:rsidP="00CC4F2B">
            <w:pPr>
              <w:rPr>
                <w:sz w:val="20"/>
                <w:szCs w:val="20"/>
              </w:rPr>
            </w:pPr>
            <w:r w:rsidRPr="00056909">
              <w:rPr>
                <w:sz w:val="22"/>
              </w:rPr>
              <w:t xml:space="preserve">PEU_U01-U02, PEU_K01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2" w14:textId="489ED084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students’ involvement during case study solving</w:t>
            </w:r>
          </w:p>
        </w:tc>
      </w:tr>
      <w:tr w:rsidR="00056909" w:rsidRPr="00056909" w14:paraId="0036DD1E" w14:textId="77777777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4" w14:textId="3FAC0742" w:rsidR="00CC4F2B" w:rsidRPr="00056909" w:rsidRDefault="00CC4F2B" w:rsidP="00CC4F2B">
            <w:p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2"/>
              </w:rPr>
              <w:t>P=0,1*F1+0,4*F2+0,3*F3+0,2*F4</w:t>
            </w:r>
          </w:p>
        </w:tc>
      </w:tr>
    </w:tbl>
    <w:p w14:paraId="000000B7" w14:textId="77777777" w:rsidR="00B75F6D" w:rsidRPr="00056909" w:rsidRDefault="00B75F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3" w:name="bookmark=id.lnxbz9" w:colFirst="0" w:colLast="0"/>
      <w:bookmarkEnd w:id="13"/>
    </w:p>
    <w:tbl>
      <w:tblPr>
        <w:tblStyle w:val="a8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56909" w:rsidRPr="00056909" w14:paraId="53CD7049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8" w14:textId="77777777" w:rsidR="00B75F6D" w:rsidRPr="00056909" w:rsidRDefault="00C8219D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056909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056909" w:rsidRPr="00056909" w14:paraId="0B5976B1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9" w14:textId="77777777" w:rsidR="00B75F6D" w:rsidRPr="00056909" w:rsidRDefault="00B75F6D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000000BA" w14:textId="77777777" w:rsidR="00B75F6D" w:rsidRPr="00056909" w:rsidRDefault="00C8219D">
            <w:pPr>
              <w:spacing w:after="60" w:line="240" w:lineRule="auto"/>
              <w:rPr>
                <w:sz w:val="20"/>
                <w:szCs w:val="20"/>
              </w:rPr>
            </w:pPr>
            <w:r w:rsidRPr="00056909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BB" w14:textId="77777777" w:rsidR="00B75F6D" w:rsidRPr="00056909" w:rsidRDefault="00C8219D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Crane, A., McWilliams, A., Matten, D., Moon, J., &amp; Siegel, D. S. (Eds.), The Oxford handbook of corporate social responsibility, Oxford Handbooks, 2008.</w:t>
            </w:r>
          </w:p>
          <w:p w14:paraId="000000BC" w14:textId="77777777" w:rsidR="00B75F6D" w:rsidRPr="00056909" w:rsidRDefault="00C8219D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56909">
              <w:rPr>
                <w:sz w:val="20"/>
                <w:szCs w:val="20"/>
              </w:rPr>
              <w:t>Blowfield</w:t>
            </w:r>
            <w:proofErr w:type="spellEnd"/>
            <w:r w:rsidRPr="00056909">
              <w:rPr>
                <w:sz w:val="20"/>
                <w:szCs w:val="20"/>
              </w:rPr>
              <w:t xml:space="preserve"> M., Murray A., Corporate social responsibility, OXFORD University Press, 2019.</w:t>
            </w:r>
          </w:p>
          <w:p w14:paraId="000000BD" w14:textId="77777777" w:rsidR="00B75F6D" w:rsidRPr="00056909" w:rsidRDefault="00B75F6D">
            <w:pPr>
              <w:spacing w:after="0" w:line="240" w:lineRule="auto"/>
              <w:ind w:left="730"/>
              <w:rPr>
                <w:sz w:val="20"/>
                <w:szCs w:val="20"/>
              </w:rPr>
            </w:pPr>
          </w:p>
          <w:p w14:paraId="000000BE" w14:textId="77777777" w:rsidR="00B75F6D" w:rsidRPr="00056909" w:rsidRDefault="00C8219D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  <w:r w:rsidRPr="00056909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BF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Crane, A., Matten, D., &amp; Spence, L. (Eds.), Corporate social responsibility: Readings and cases in a global context, Routledge, 2019.</w:t>
            </w:r>
          </w:p>
          <w:p w14:paraId="000000C0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56909">
              <w:rPr>
                <w:sz w:val="20"/>
                <w:szCs w:val="20"/>
              </w:rPr>
              <w:t>Chrysides</w:t>
            </w:r>
            <w:proofErr w:type="spellEnd"/>
            <w:r w:rsidRPr="00056909">
              <w:rPr>
                <w:sz w:val="20"/>
                <w:szCs w:val="20"/>
              </w:rPr>
              <w:t xml:space="preserve"> G.D., </w:t>
            </w:r>
            <w:proofErr w:type="spellStart"/>
            <w:r w:rsidRPr="00056909">
              <w:rPr>
                <w:sz w:val="20"/>
                <w:szCs w:val="20"/>
              </w:rPr>
              <w:t>Kaler</w:t>
            </w:r>
            <w:proofErr w:type="spellEnd"/>
            <w:r w:rsidRPr="00056909">
              <w:rPr>
                <w:sz w:val="20"/>
                <w:szCs w:val="20"/>
              </w:rPr>
              <w:t xml:space="preserve"> J.H.: Essentials of business ethics, </w:t>
            </w:r>
            <w:proofErr w:type="spellStart"/>
            <w:r w:rsidRPr="00056909">
              <w:rPr>
                <w:sz w:val="20"/>
                <w:szCs w:val="20"/>
              </w:rPr>
              <w:t>McGrawhill</w:t>
            </w:r>
            <w:proofErr w:type="spellEnd"/>
            <w:r w:rsidRPr="00056909">
              <w:rPr>
                <w:sz w:val="20"/>
                <w:szCs w:val="20"/>
              </w:rPr>
              <w:t>, 1996.</w:t>
            </w:r>
          </w:p>
          <w:p w14:paraId="000000C1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Crane A., Matten D., </w:t>
            </w:r>
            <w:proofErr w:type="spellStart"/>
            <w:r w:rsidRPr="00056909">
              <w:rPr>
                <w:sz w:val="20"/>
                <w:szCs w:val="20"/>
              </w:rPr>
              <w:t>Glozer</w:t>
            </w:r>
            <w:proofErr w:type="spellEnd"/>
            <w:r w:rsidRPr="00056909">
              <w:rPr>
                <w:sz w:val="20"/>
                <w:szCs w:val="20"/>
              </w:rPr>
              <w:t>, S., &amp; Spence, Business Ethics: Managing Corporate Citizenship and Sustainability in the Age of Globalization, Oxford University Press, 2019.</w:t>
            </w:r>
          </w:p>
          <w:p w14:paraId="000000C2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Ferrell O. C., Business ethics: ethical decision making and cases, Houghton Mifflin Co.,  New York 2005.</w:t>
            </w:r>
          </w:p>
          <w:p w14:paraId="000000C3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Gini A. [ed.], Case studies in business ethics, Pearson </w:t>
            </w:r>
            <w:proofErr w:type="spellStart"/>
            <w:r w:rsidRPr="00056909">
              <w:rPr>
                <w:sz w:val="20"/>
                <w:szCs w:val="20"/>
              </w:rPr>
              <w:t>Pretice</w:t>
            </w:r>
            <w:proofErr w:type="spellEnd"/>
            <w:r w:rsidRPr="00056909">
              <w:rPr>
                <w:sz w:val="20"/>
                <w:szCs w:val="20"/>
              </w:rPr>
              <w:t xml:space="preserve"> Hall, Upper Saddle River 2005.</w:t>
            </w:r>
          </w:p>
          <w:p w14:paraId="000000C4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56909">
              <w:rPr>
                <w:sz w:val="20"/>
                <w:szCs w:val="20"/>
              </w:rPr>
              <w:t>Giacalone</w:t>
            </w:r>
            <w:proofErr w:type="spellEnd"/>
            <w:r w:rsidRPr="00056909">
              <w:rPr>
                <w:sz w:val="20"/>
                <w:szCs w:val="20"/>
              </w:rPr>
              <w:t xml:space="preserve"> R.A., </w:t>
            </w:r>
            <w:proofErr w:type="spellStart"/>
            <w:r w:rsidRPr="00056909">
              <w:rPr>
                <w:sz w:val="20"/>
                <w:szCs w:val="20"/>
              </w:rPr>
              <w:t>Jurkiewicz</w:t>
            </w:r>
            <w:proofErr w:type="spellEnd"/>
            <w:r w:rsidRPr="00056909">
              <w:rPr>
                <w:sz w:val="20"/>
                <w:szCs w:val="20"/>
              </w:rPr>
              <w:t xml:space="preserve"> C.L., Dunn C. [ed.], Positive psychology in business ethics and corporate responsibility, Information Age Pub., Greenwich 2005.</w:t>
            </w:r>
          </w:p>
          <w:p w14:paraId="000000C5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Murphy P.E., </w:t>
            </w:r>
            <w:proofErr w:type="spellStart"/>
            <w:r w:rsidRPr="00056909">
              <w:rPr>
                <w:sz w:val="20"/>
                <w:szCs w:val="20"/>
              </w:rPr>
              <w:t>Laczniak</w:t>
            </w:r>
            <w:proofErr w:type="spellEnd"/>
            <w:r w:rsidRPr="00056909">
              <w:rPr>
                <w:sz w:val="20"/>
                <w:szCs w:val="20"/>
              </w:rPr>
              <w:t xml:space="preserve"> G.R., Marketing ethics: cases and readings, Pearson Prentice Hall, Upper Saddle River 2006.</w:t>
            </w:r>
          </w:p>
          <w:p w14:paraId="000000C6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 xml:space="preserve">Sternberg E.: Just Business, Oxford University Press, New York 2002. </w:t>
            </w:r>
          </w:p>
          <w:p w14:paraId="000000C7" w14:textId="77777777" w:rsidR="00B75F6D" w:rsidRPr="00056909" w:rsidRDefault="00C8219D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056909">
              <w:rPr>
                <w:sz w:val="20"/>
                <w:szCs w:val="20"/>
              </w:rPr>
              <w:t>Journals like “Journal of Business Ethics”.</w:t>
            </w:r>
          </w:p>
          <w:p w14:paraId="000000C8" w14:textId="77777777" w:rsidR="00B75F6D" w:rsidRPr="00056909" w:rsidRDefault="00B75F6D">
            <w:pPr>
              <w:spacing w:after="0" w:line="240" w:lineRule="auto"/>
              <w:ind w:left="730"/>
              <w:rPr>
                <w:sz w:val="20"/>
                <w:szCs w:val="20"/>
              </w:rPr>
            </w:pPr>
          </w:p>
        </w:tc>
      </w:tr>
      <w:tr w:rsidR="00056909" w:rsidRPr="00056909" w14:paraId="022B21D2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9" w14:textId="77777777" w:rsidR="00B75F6D" w:rsidRPr="00056909" w:rsidRDefault="00C8219D">
            <w:pPr>
              <w:spacing w:after="0"/>
              <w:rPr>
                <w:sz w:val="20"/>
                <w:szCs w:val="20"/>
              </w:rPr>
            </w:pPr>
            <w:r w:rsidRPr="00056909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056909" w:rsidRPr="00056909" w14:paraId="4BBD2DA2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A" w14:textId="77777777" w:rsidR="00B75F6D" w:rsidRPr="00056909" w:rsidRDefault="00C8219D">
            <w:pPr>
              <w:spacing w:after="0" w:line="240" w:lineRule="auto"/>
              <w:rPr>
                <w:b/>
                <w:bCs/>
                <w:sz w:val="20"/>
                <w:szCs w:val="20"/>
                <w:lang w:val="pl-PL"/>
              </w:rPr>
            </w:pPr>
            <w:r w:rsidRPr="00056909">
              <w:rPr>
                <w:b/>
                <w:bCs/>
                <w:sz w:val="20"/>
                <w:szCs w:val="20"/>
                <w:lang w:val="pl-PL"/>
              </w:rPr>
              <w:t xml:space="preserve">Anna </w:t>
            </w:r>
            <w:proofErr w:type="spellStart"/>
            <w:r w:rsidRPr="00056909">
              <w:rPr>
                <w:b/>
                <w:bCs/>
                <w:sz w:val="20"/>
                <w:szCs w:val="20"/>
                <w:lang w:val="pl-PL"/>
              </w:rPr>
              <w:t>Sałamacha</w:t>
            </w:r>
            <w:proofErr w:type="spellEnd"/>
            <w:r w:rsidRPr="00056909">
              <w:rPr>
                <w:b/>
                <w:bCs/>
                <w:sz w:val="20"/>
                <w:szCs w:val="20"/>
                <w:lang w:val="pl-PL"/>
              </w:rPr>
              <w:t xml:space="preserve"> anna.salamacha@pwr.edu.pl</w:t>
            </w:r>
          </w:p>
        </w:tc>
      </w:tr>
    </w:tbl>
    <w:p w14:paraId="000000CB" w14:textId="77777777" w:rsidR="00B75F6D" w:rsidRPr="00056909" w:rsidRDefault="00B75F6D">
      <w:pPr>
        <w:spacing w:after="0" w:line="240" w:lineRule="auto"/>
        <w:rPr>
          <w:sz w:val="20"/>
          <w:szCs w:val="20"/>
          <w:lang w:val="pl-PL"/>
        </w:rPr>
      </w:pPr>
    </w:p>
    <w:p w14:paraId="000000CC" w14:textId="77777777" w:rsidR="00B75F6D" w:rsidRPr="00056909" w:rsidRDefault="00B75F6D">
      <w:pPr>
        <w:spacing w:after="0" w:line="240" w:lineRule="auto"/>
        <w:rPr>
          <w:sz w:val="20"/>
          <w:szCs w:val="20"/>
          <w:lang w:val="pl-PL"/>
        </w:rPr>
      </w:pPr>
    </w:p>
    <w:sectPr w:rsidR="00B75F6D" w:rsidRPr="0005690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4C80"/>
    <w:multiLevelType w:val="multilevel"/>
    <w:tmpl w:val="04521A9E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5F8F2FD5"/>
    <w:multiLevelType w:val="multilevel"/>
    <w:tmpl w:val="5E24145A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F6D"/>
    <w:rsid w:val="00056909"/>
    <w:rsid w:val="001658F0"/>
    <w:rsid w:val="005F3A99"/>
    <w:rsid w:val="008D3EC6"/>
    <w:rsid w:val="00B75F6D"/>
    <w:rsid w:val="00C8219D"/>
    <w:rsid w:val="00CC4F2B"/>
    <w:rsid w:val="00D70323"/>
    <w:rsid w:val="00F6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BB52"/>
  <w15:docId w15:val="{A6B0D899-D7EA-45B9-92D5-14B6213D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371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C371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rynqvb">
    <w:name w:val="rynqvb"/>
    <w:basedOn w:val="Domylnaczcionkaakapitu"/>
    <w:rsid w:val="0005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Pb52CxdtnyiqC7DnXfn7p3K7lg==">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2023-03-04T08:59:00Z</dcterms:created>
  <dcterms:modified xsi:type="dcterms:W3CDTF">2023-03-04T08:59:00Z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